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4824"/>
        <w:gridCol w:w="4824"/>
      </w:tblGrid>
      <w:tr w:rsidR="001E44D3" w14:paraId="7998DABC" w14:textId="77777777" w:rsidTr="00654C3E">
        <w:tc>
          <w:tcPr>
            <w:tcW w:w="4824" w:type="dxa"/>
            <w:tcBorders>
              <w:top w:val="nil"/>
              <w:left w:val="nil"/>
              <w:bottom w:val="nil"/>
              <w:right w:val="nil"/>
            </w:tcBorders>
          </w:tcPr>
          <w:p w14:paraId="4D4F092E" w14:textId="09F178B1" w:rsidR="0058643C" w:rsidRDefault="00CA1DE5" w:rsidP="0058643C">
            <w:pPr>
              <w:spacing w:line="264" w:lineRule="auto"/>
              <w:rPr>
                <w:rFonts w:cstheme="minorHAnsi"/>
                <w:sz w:val="20"/>
              </w:rPr>
            </w:pPr>
            <w:r>
              <w:rPr>
                <w:rFonts w:asciiTheme="majorHAnsi" w:hAnsiTheme="majorHAnsi" w:cstheme="majorHAnsi"/>
                <w:spacing w:val="20"/>
                <w:sz w:val="44"/>
                <w:szCs w:val="40"/>
              </w:rPr>
              <w:t>Sheila Scott</w:t>
            </w:r>
          </w:p>
        </w:tc>
        <w:tc>
          <w:tcPr>
            <w:tcW w:w="4824" w:type="dxa"/>
            <w:tcBorders>
              <w:top w:val="nil"/>
              <w:left w:val="nil"/>
              <w:bottom w:val="nil"/>
              <w:right w:val="nil"/>
            </w:tcBorders>
          </w:tcPr>
          <w:p w14:paraId="255CF111" w14:textId="506A2B8D" w:rsidR="0058643C" w:rsidRDefault="00BD5BF4" w:rsidP="00BD5BF4">
            <w:pPr>
              <w:spacing w:line="264" w:lineRule="auto"/>
              <w:jc w:val="right"/>
              <w:rPr>
                <w:rFonts w:cstheme="minorHAnsi"/>
                <w:sz w:val="20"/>
              </w:rPr>
            </w:pPr>
            <w:r>
              <w:rPr>
                <w:rFonts w:cstheme="minorHAnsi"/>
                <w:sz w:val="20"/>
              </w:rPr>
              <w:t xml:space="preserve">  </w:t>
            </w:r>
            <w:r w:rsidR="004D4ECA">
              <w:rPr>
                <w:rFonts w:cstheme="minorHAnsi"/>
                <w:sz w:val="20"/>
              </w:rPr>
              <w:t xml:space="preserve"> </w:t>
            </w:r>
            <w:r>
              <w:rPr>
                <w:rFonts w:cstheme="minorHAnsi"/>
                <w:sz w:val="20"/>
              </w:rPr>
              <w:t xml:space="preserve">  </w:t>
            </w:r>
            <w:r w:rsidR="00553341">
              <w:rPr>
                <w:rFonts w:cstheme="minorHAnsi"/>
                <w:sz w:val="20"/>
              </w:rPr>
              <w:t>Hampton</w:t>
            </w:r>
            <w:r w:rsidR="004D4ECA">
              <w:rPr>
                <w:rFonts w:cstheme="minorHAnsi"/>
                <w:sz w:val="20"/>
              </w:rPr>
              <w:t xml:space="preserve">, </w:t>
            </w:r>
            <w:r w:rsidR="00CA1DE5">
              <w:rPr>
                <w:rFonts w:cstheme="minorHAnsi"/>
                <w:sz w:val="20"/>
              </w:rPr>
              <w:t>VA</w:t>
            </w:r>
            <w:r w:rsidR="004D4ECA">
              <w:rPr>
                <w:rFonts w:cstheme="minorHAnsi"/>
                <w:sz w:val="20"/>
              </w:rPr>
              <w:t xml:space="preserve"> </w:t>
            </w:r>
            <w:r w:rsidR="00CA1DE5">
              <w:rPr>
                <w:rFonts w:cstheme="minorHAnsi"/>
                <w:sz w:val="20"/>
              </w:rPr>
              <w:t>78</w:t>
            </w:r>
            <w:r w:rsidR="004D4ECA">
              <w:rPr>
                <w:rFonts w:cstheme="minorHAnsi"/>
                <w:sz w:val="20"/>
              </w:rPr>
              <w:t>367</w:t>
            </w:r>
            <w:r>
              <w:rPr>
                <w:rFonts w:cstheme="minorHAnsi"/>
                <w:sz w:val="20"/>
              </w:rPr>
              <w:t xml:space="preserve"> | (222) 555-223 sscott@</w:t>
            </w:r>
            <w:r w:rsidR="00D233DC">
              <w:rPr>
                <w:rFonts w:cstheme="minorHAnsi"/>
                <w:sz w:val="20"/>
              </w:rPr>
              <w:t>rremail.com</w:t>
            </w:r>
          </w:p>
        </w:tc>
      </w:tr>
    </w:tbl>
    <w:p w14:paraId="780C5C06" w14:textId="12D705CE" w:rsidR="001665F4" w:rsidRPr="00225DE3" w:rsidRDefault="00D233DC" w:rsidP="00D233DC">
      <w:pPr>
        <w:pBdr>
          <w:top w:val="single" w:sz="8" w:space="18" w:color="auto"/>
        </w:pBdr>
        <w:spacing w:before="120" w:after="120" w:line="264" w:lineRule="auto"/>
        <w:jc w:val="center"/>
        <w:rPr>
          <w:rFonts w:asciiTheme="majorHAnsi" w:eastAsia="MS Mincho" w:hAnsiTheme="majorHAnsi" w:cstheme="majorHAnsi"/>
          <w:b/>
          <w:spacing w:val="4"/>
          <w:sz w:val="32"/>
        </w:rPr>
      </w:pPr>
      <w:r>
        <w:rPr>
          <w:rFonts w:asciiTheme="majorHAnsi" w:eastAsia="MS Mincho" w:hAnsiTheme="majorHAnsi" w:cstheme="majorHAnsi"/>
          <w:b/>
          <w:spacing w:val="4"/>
          <w:sz w:val="32"/>
        </w:rPr>
        <w:t>Logistics Coordinator | Sales</w:t>
      </w:r>
    </w:p>
    <w:p w14:paraId="0D334A98" w14:textId="77777777" w:rsidR="001665F4" w:rsidRDefault="004D4ECA" w:rsidP="0035209B">
      <w:pPr>
        <w:spacing w:before="160" w:line="264" w:lineRule="auto"/>
        <w:jc w:val="both"/>
        <w:rPr>
          <w:rFonts w:eastAsia="MS Mincho" w:cstheme="minorHAnsi"/>
          <w:szCs w:val="22"/>
        </w:rPr>
      </w:pPr>
      <w:r>
        <w:rPr>
          <w:rFonts w:eastAsia="MS Mincho" w:cstheme="minorHAnsi"/>
          <w:szCs w:val="22"/>
        </w:rPr>
        <w:t>Sales representative with 5+ years of sales and logistics coordinator experience. Background includes account management and building rapport and fostering relationships. Recognized for exceeding goals, as well as establishing, conveying, and implementing company vision. Proven record of successfully launching new sales strategy and creating name recognition in a highly competitive marketplace.</w:t>
      </w:r>
    </w:p>
    <w:p w14:paraId="3256B403" w14:textId="66E81CDB" w:rsidR="00D233DC" w:rsidRPr="005017EC" w:rsidRDefault="00D233DC" w:rsidP="00D233DC">
      <w:pPr>
        <w:pStyle w:val="Heading1"/>
        <w:rPr>
          <w:rFonts w:cstheme="minorHAnsi"/>
          <w:snapToGrid w:val="0"/>
        </w:rPr>
      </w:pPr>
      <w:r>
        <w:rPr>
          <w:rFonts w:cstheme="minorHAnsi"/>
          <w:snapToGrid w:val="0"/>
        </w:rPr>
        <w:t>Areas of Expertise</w:t>
      </w:r>
    </w:p>
    <w:tbl>
      <w:tblPr>
        <w:tblStyle w:val="CoreCompetenciesTable"/>
        <w:tblW w:w="4750" w:type="pct"/>
        <w:tblLook w:val="04A0" w:firstRow="1" w:lastRow="0" w:firstColumn="1" w:lastColumn="0" w:noHBand="0" w:noVBand="1"/>
      </w:tblPr>
      <w:tblGrid>
        <w:gridCol w:w="3336"/>
        <w:gridCol w:w="2531"/>
        <w:gridCol w:w="3299"/>
      </w:tblGrid>
      <w:tr w:rsidR="001E44D3" w14:paraId="4410DAD5" w14:textId="77777777">
        <w:tc>
          <w:tcPr>
            <w:tcW w:w="0" w:type="auto"/>
          </w:tcPr>
          <w:p w14:paraId="2B787110" w14:textId="77777777" w:rsidR="001E44D3" w:rsidRDefault="004D4ECA">
            <w:pPr>
              <w:pStyle w:val="CoreCompetenciesItem"/>
            </w:pPr>
            <w:r>
              <w:t>Sales Management</w:t>
            </w:r>
          </w:p>
        </w:tc>
        <w:tc>
          <w:tcPr>
            <w:tcW w:w="0" w:type="auto"/>
          </w:tcPr>
          <w:p w14:paraId="46963C51" w14:textId="77777777" w:rsidR="001E44D3" w:rsidRDefault="004D4ECA">
            <w:pPr>
              <w:pStyle w:val="CoreCompetenciesItem"/>
            </w:pPr>
            <w:r>
              <w:t>Consultative Selling</w:t>
            </w:r>
          </w:p>
        </w:tc>
        <w:tc>
          <w:tcPr>
            <w:tcW w:w="0" w:type="auto"/>
          </w:tcPr>
          <w:p w14:paraId="0C94D089" w14:textId="00C24D81" w:rsidR="001E44D3" w:rsidRDefault="004D4ECA">
            <w:pPr>
              <w:pStyle w:val="CoreCompetenciesItem"/>
            </w:pPr>
            <w:r>
              <w:t>Relationship Man</w:t>
            </w:r>
            <w:r w:rsidR="0085147C">
              <w:t>a</w:t>
            </w:r>
            <w:r>
              <w:t>gement</w:t>
            </w:r>
          </w:p>
        </w:tc>
      </w:tr>
      <w:tr w:rsidR="001E44D3" w14:paraId="3F8C3478" w14:textId="77777777">
        <w:tc>
          <w:tcPr>
            <w:tcW w:w="0" w:type="auto"/>
          </w:tcPr>
          <w:p w14:paraId="55A7E6A8" w14:textId="77777777" w:rsidR="001E44D3" w:rsidRDefault="004D4ECA">
            <w:pPr>
              <w:pStyle w:val="CoreCompetenciesItem"/>
            </w:pPr>
            <w:r>
              <w:t>Cross-Selling/Up-Selling</w:t>
            </w:r>
          </w:p>
          <w:p w14:paraId="2548AD99" w14:textId="77777777" w:rsidR="000451D4" w:rsidRDefault="000451D4">
            <w:pPr>
              <w:pStyle w:val="CoreCompetenciesItem"/>
            </w:pPr>
            <w:r>
              <w:t>Sales/Marketing Strategizing</w:t>
            </w:r>
          </w:p>
        </w:tc>
        <w:tc>
          <w:tcPr>
            <w:tcW w:w="0" w:type="auto"/>
          </w:tcPr>
          <w:p w14:paraId="70389601" w14:textId="77777777" w:rsidR="001E44D3" w:rsidRDefault="004D4ECA">
            <w:pPr>
              <w:pStyle w:val="CoreCompetenciesItem"/>
            </w:pPr>
            <w:r>
              <w:t>Coaching/Training</w:t>
            </w:r>
          </w:p>
          <w:p w14:paraId="45DF92E2" w14:textId="77777777" w:rsidR="000451D4" w:rsidRDefault="000451D4">
            <w:pPr>
              <w:pStyle w:val="CoreCompetenciesItem"/>
            </w:pPr>
            <w:r>
              <w:t>Customer Retention</w:t>
            </w:r>
          </w:p>
        </w:tc>
        <w:tc>
          <w:tcPr>
            <w:tcW w:w="0" w:type="auto"/>
          </w:tcPr>
          <w:p w14:paraId="2D12BEF2" w14:textId="77777777" w:rsidR="001E44D3" w:rsidRDefault="004D4ECA">
            <w:pPr>
              <w:pStyle w:val="CoreCompetenciesItem"/>
            </w:pPr>
            <w:r>
              <w:t>Market Research/Analysis</w:t>
            </w:r>
          </w:p>
          <w:p w14:paraId="43341165" w14:textId="77777777" w:rsidR="000451D4" w:rsidRDefault="000451D4">
            <w:pPr>
              <w:pStyle w:val="CoreCompetenciesItem"/>
            </w:pPr>
            <w:r>
              <w:t>Sales Forecasting/Budgeting</w:t>
            </w:r>
          </w:p>
        </w:tc>
      </w:tr>
    </w:tbl>
    <w:p w14:paraId="00C5C533" w14:textId="77777777" w:rsidR="005017EC" w:rsidRPr="005017EC" w:rsidRDefault="004D4ECA">
      <w:pPr>
        <w:pStyle w:val="Heading1"/>
        <w:rPr>
          <w:rFonts w:cstheme="minorHAnsi"/>
          <w:snapToGrid w:val="0"/>
        </w:rPr>
      </w:pPr>
      <w:r w:rsidRPr="005017EC">
        <w:rPr>
          <w:rFonts w:cstheme="minorHAnsi"/>
          <w:snapToGrid w:val="0"/>
        </w:rPr>
        <w:t>Professional Experience</w:t>
      </w:r>
    </w:p>
    <w:p w14:paraId="3E2AF4B1" w14:textId="180DBDA1" w:rsidR="001E44D3" w:rsidRDefault="004D4ECA">
      <w:pPr>
        <w:jc w:val="center"/>
      </w:pPr>
      <w:r>
        <w:rPr>
          <w:b/>
          <w:bCs/>
        </w:rPr>
        <w:t>Logistics Coordinator / Carrier Sales</w:t>
      </w:r>
      <w:r>
        <w:t>, 201</w:t>
      </w:r>
      <w:r w:rsidR="00D233DC">
        <w:t>9</w:t>
      </w:r>
      <w:r>
        <w:t xml:space="preserve"> to Present</w:t>
      </w:r>
      <w:r>
        <w:br/>
        <w:t>Logistics</w:t>
      </w:r>
      <w:r w:rsidR="009F29F5">
        <w:t xml:space="preserve"> Company</w:t>
      </w:r>
      <w:r>
        <w:t xml:space="preserve"> | </w:t>
      </w:r>
      <w:r w:rsidR="009F29F5">
        <w:rPr>
          <w:color w:val="000000" w:themeColor="text1"/>
        </w:rPr>
        <w:t>Hampton</w:t>
      </w:r>
      <w:r w:rsidR="00E36CB5" w:rsidRPr="002629A2">
        <w:rPr>
          <w:color w:val="000000" w:themeColor="text1"/>
        </w:rPr>
        <w:t xml:space="preserve">, </w:t>
      </w:r>
      <w:r w:rsidR="009F29F5">
        <w:rPr>
          <w:color w:val="000000" w:themeColor="text1"/>
        </w:rPr>
        <w:t>VA</w:t>
      </w:r>
    </w:p>
    <w:p w14:paraId="10FA08DD" w14:textId="77777777" w:rsidR="001E44D3" w:rsidRDefault="00B01C11">
      <w:pPr>
        <w:pStyle w:val="ProfessionalExperienceDuties"/>
      </w:pPr>
      <w:r>
        <w:t>Ensure</w:t>
      </w:r>
      <w:r w:rsidR="004D4ECA">
        <w:t xml:space="preserve"> efficient operation for shipping and receiving, stock allocations, inventory controls, and all aspects of shipping customer orders on a timely and </w:t>
      </w:r>
      <w:r w:rsidR="008F66DC">
        <w:t>cost-effective</w:t>
      </w:r>
      <w:r w:rsidR="004D4ECA">
        <w:t xml:space="preserve"> basis. </w:t>
      </w:r>
      <w:r w:rsidR="005065D6">
        <w:t>Confirm</w:t>
      </w:r>
      <w:r w:rsidR="004D4ECA">
        <w:t xml:space="preserve"> quality control standards </w:t>
      </w:r>
      <w:r w:rsidR="005065D6">
        <w:t>are maintained. Coordinate</w:t>
      </w:r>
      <w:r w:rsidR="004D4ECA">
        <w:t xml:space="preserve"> commercial carrie</w:t>
      </w:r>
      <w:r w:rsidR="002629A2">
        <w:t>rs for fr</w:t>
      </w:r>
      <w:r w:rsidR="005065D6">
        <w:t>e</w:t>
      </w:r>
      <w:r w:rsidR="002629A2">
        <w:t>i</w:t>
      </w:r>
      <w:r w:rsidR="005065D6">
        <w:t>ght service. Prepare</w:t>
      </w:r>
      <w:r w:rsidR="004D4ECA">
        <w:t xml:space="preserve"> proper documentat</w:t>
      </w:r>
      <w:r w:rsidR="005065D6">
        <w:t>ion for transportation. Provide</w:t>
      </w:r>
      <w:r w:rsidR="004D4ECA">
        <w:t xml:space="preserve"> on-site troubleshooting and resolve customer concerns. </w:t>
      </w:r>
    </w:p>
    <w:p w14:paraId="6332CE11" w14:textId="14159592" w:rsidR="001E44D3" w:rsidRDefault="00DC3E10" w:rsidP="00B01C11">
      <w:pPr>
        <w:pStyle w:val="ProfessionalExperienceContributionList"/>
        <w:spacing w:before="120" w:line="240" w:lineRule="auto"/>
      </w:pPr>
      <w:r>
        <w:t>Secure $380K yearly sales margin and s</w:t>
      </w:r>
      <w:r w:rsidR="005065D6">
        <w:t>ell</w:t>
      </w:r>
      <w:r w:rsidR="004D4ECA">
        <w:t xml:space="preserve"> on average 220 loads per month.</w:t>
      </w:r>
    </w:p>
    <w:p w14:paraId="1B17B13F" w14:textId="7C3591FC" w:rsidR="00D233DC" w:rsidRDefault="00D233DC" w:rsidP="00B01C11">
      <w:pPr>
        <w:pStyle w:val="ProfessionalExperienceContributionList"/>
        <w:spacing w:before="120" w:line="240" w:lineRule="auto"/>
      </w:pPr>
      <w:r>
        <w:t>Increased trailer load percentage from 82.4% to 91.8%</w:t>
      </w:r>
    </w:p>
    <w:p w14:paraId="2F183C77" w14:textId="77777777" w:rsidR="001E44D3" w:rsidRDefault="004D4ECA">
      <w:pPr>
        <w:jc w:val="center"/>
      </w:pPr>
      <w:r>
        <w:t> </w:t>
      </w:r>
    </w:p>
    <w:p w14:paraId="4FD47659" w14:textId="5F9ED5EB" w:rsidR="001E44D3" w:rsidRDefault="004D4ECA">
      <w:pPr>
        <w:jc w:val="center"/>
      </w:pPr>
      <w:r>
        <w:rPr>
          <w:b/>
          <w:bCs/>
        </w:rPr>
        <w:t>Sales Associate</w:t>
      </w:r>
      <w:r>
        <w:t>, 201</w:t>
      </w:r>
      <w:r w:rsidR="00D233DC">
        <w:t>5</w:t>
      </w:r>
      <w:r>
        <w:t xml:space="preserve"> to 201</w:t>
      </w:r>
      <w:r w:rsidR="00D233DC">
        <w:t>9</w:t>
      </w:r>
      <w:r>
        <w:br/>
      </w:r>
      <w:r w:rsidR="009F29F5">
        <w:t>Foot Locker</w:t>
      </w:r>
      <w:r>
        <w:t xml:space="preserve">, Inc | </w:t>
      </w:r>
      <w:r w:rsidR="009F29F5">
        <w:t>Hampton</w:t>
      </w:r>
      <w:r w:rsidR="002629A2">
        <w:rPr>
          <w:color w:val="000000" w:themeColor="text1"/>
        </w:rPr>
        <w:t xml:space="preserve">, </w:t>
      </w:r>
      <w:r w:rsidR="009F29F5">
        <w:rPr>
          <w:color w:val="000000" w:themeColor="text1"/>
        </w:rPr>
        <w:t>VA</w:t>
      </w:r>
    </w:p>
    <w:p w14:paraId="24CD1B5C" w14:textId="77777777" w:rsidR="001E44D3" w:rsidRDefault="004D4ECA">
      <w:pPr>
        <w:pStyle w:val="ProfessionalExperienceDuties"/>
      </w:pPr>
      <w:r>
        <w:t xml:space="preserve">Acquired an expertise in customer service and "closing the sale". Developed </w:t>
      </w:r>
      <w:r w:rsidR="00F546B0">
        <w:t>proficient</w:t>
      </w:r>
      <w:r>
        <w:t xml:space="preserve"> product knowledge of athletic footwear. Participated in receiving, check-in, and st</w:t>
      </w:r>
      <w:r w:rsidR="00E0231B">
        <w:t xml:space="preserve">ocking of merchandise, </w:t>
      </w:r>
      <w:r>
        <w:t>updated and maintained existing client accounts, and trained new sales associates. Advised customers on new sty</w:t>
      </w:r>
      <w:r w:rsidR="00E0231B">
        <w:t>les, fashion trends, and merchandise</w:t>
      </w:r>
      <w:r>
        <w:t xml:space="preserve"> features. </w:t>
      </w:r>
      <w:r w:rsidR="00F546B0">
        <w:t xml:space="preserve">Guaranteed </w:t>
      </w:r>
      <w:r>
        <w:t>highest levels of customer service and satisfaction.    </w:t>
      </w:r>
    </w:p>
    <w:p w14:paraId="6B9F68E4" w14:textId="77777777" w:rsidR="001E44D3" w:rsidRDefault="004D4ECA" w:rsidP="00B01C11">
      <w:pPr>
        <w:pStyle w:val="ProfessionalExperienceContributionList"/>
        <w:spacing w:before="120" w:line="240" w:lineRule="auto"/>
      </w:pPr>
      <w:r>
        <w:t>Led sales associates, delegat</w:t>
      </w:r>
      <w:r w:rsidR="00A0281B">
        <w:t>ed</w:t>
      </w:r>
      <w:r>
        <w:t xml:space="preserve"> tasks, establish</w:t>
      </w:r>
      <w:r w:rsidR="00A0281B">
        <w:t>ed</w:t>
      </w:r>
      <w:r>
        <w:t xml:space="preserve"> goals and guid</w:t>
      </w:r>
      <w:r w:rsidR="00A0281B">
        <w:t>ed</w:t>
      </w:r>
      <w:r>
        <w:t xml:space="preserve"> team to surpass goals.</w:t>
      </w:r>
    </w:p>
    <w:p w14:paraId="5D87F62D" w14:textId="77777777" w:rsidR="001E44D3" w:rsidRDefault="001616B7" w:rsidP="00B01C11">
      <w:pPr>
        <w:pStyle w:val="ProfessionalExperienceContributionList"/>
        <w:spacing w:before="120" w:line="240" w:lineRule="auto"/>
      </w:pPr>
      <w:r>
        <w:t>Collaborated with team that designed</w:t>
      </w:r>
      <w:r w:rsidR="004D4ECA">
        <w:t xml:space="preserve"> and implemented </w:t>
      </w:r>
      <w:r w:rsidR="00C65524">
        <w:t xml:space="preserve">trajectory </w:t>
      </w:r>
      <w:r>
        <w:t>program to i</w:t>
      </w:r>
      <w:r w:rsidR="002A7916">
        <w:t xml:space="preserve">ncrease </w:t>
      </w:r>
      <w:r>
        <w:t>productivity in shipping and receiving department</w:t>
      </w:r>
      <w:r w:rsidR="00F92D9A">
        <w:t>,</w:t>
      </w:r>
      <w:r w:rsidR="002A7916">
        <w:t xml:space="preserve"> still</w:t>
      </w:r>
      <w:r w:rsidR="004D4ECA">
        <w:t xml:space="preserve"> utilized in Nike </w:t>
      </w:r>
      <w:r w:rsidR="008F66DC">
        <w:t>stores nationwide</w:t>
      </w:r>
      <w:r w:rsidR="004D4ECA">
        <w:t>.</w:t>
      </w:r>
    </w:p>
    <w:p w14:paraId="43FC0639" w14:textId="77777777" w:rsidR="001E44D3" w:rsidRDefault="004D4ECA">
      <w:pPr>
        <w:pStyle w:val="Heading1"/>
      </w:pPr>
      <w:r>
        <w:t>Education</w:t>
      </w:r>
    </w:p>
    <w:p w14:paraId="0816CD2B" w14:textId="218A88CD" w:rsidR="001E44D3" w:rsidRDefault="004D4ECA" w:rsidP="007F1CA0">
      <w:pPr>
        <w:jc w:val="center"/>
      </w:pPr>
      <w:r>
        <w:t> </w:t>
      </w:r>
      <w:r>
        <w:rPr>
          <w:b/>
          <w:bCs/>
        </w:rPr>
        <w:t>B.A., Corporate Communications</w:t>
      </w:r>
      <w:r>
        <w:t>, 2017</w:t>
      </w:r>
      <w:r w:rsidR="00D233DC">
        <w:t xml:space="preserve">, </w:t>
      </w:r>
      <w:r w:rsidR="002F4D31">
        <w:t>Parks</w:t>
      </w:r>
      <w:r>
        <w:t xml:space="preserve"> University | </w:t>
      </w:r>
      <w:r w:rsidR="002F4D31">
        <w:t>Hampton</w:t>
      </w:r>
      <w:r w:rsidR="00E0231B">
        <w:t xml:space="preserve">, </w:t>
      </w:r>
      <w:r w:rsidR="002F4D31">
        <w:t>VA</w:t>
      </w:r>
    </w:p>
    <w:sectPr w:rsidR="001E44D3" w:rsidSect="00D233DC">
      <w:headerReference w:type="even" r:id="rId7"/>
      <w:footerReference w:type="first" r:id="rId8"/>
      <w:type w:val="continuous"/>
      <w:pgSz w:w="12240" w:h="15840" w:code="1"/>
      <w:pgMar w:top="1008" w:right="1296" w:bottom="1008" w:left="1296"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3FD3" w14:textId="77777777" w:rsidR="004163B8" w:rsidRDefault="004163B8">
      <w:pPr>
        <w:spacing w:before="0"/>
      </w:pPr>
      <w:r>
        <w:separator/>
      </w:r>
    </w:p>
  </w:endnote>
  <w:endnote w:type="continuationSeparator" w:id="0">
    <w:p w14:paraId="4AA10E07" w14:textId="77777777" w:rsidR="004163B8" w:rsidRDefault="004163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1DBC" w14:textId="77777777" w:rsidR="00844CD8" w:rsidRDefault="00000000" w:rsidP="008461F0">
    <w:pPr>
      <w:pStyle w:val="Footer"/>
      <w:jc w:val="right"/>
      <w:rPr>
        <w:rFonts w:cstheme="minorHAnsi"/>
        <w:sz w:val="20"/>
      </w:rPr>
    </w:pPr>
  </w:p>
  <w:p w14:paraId="33CD6327" w14:textId="77777777" w:rsidR="007F1CA0" w:rsidRPr="008461F0" w:rsidRDefault="007F1CA0" w:rsidP="008461F0">
    <w:pPr>
      <w:pStyle w:val="Footer"/>
      <w:jc w:val="right"/>
      <w:rPr>
        <w:rFonts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4B05" w14:textId="77777777" w:rsidR="004163B8" w:rsidRDefault="004163B8">
      <w:pPr>
        <w:spacing w:before="0"/>
      </w:pPr>
      <w:r>
        <w:separator/>
      </w:r>
    </w:p>
  </w:footnote>
  <w:footnote w:type="continuationSeparator" w:id="0">
    <w:p w14:paraId="78C506CB" w14:textId="77777777" w:rsidR="004163B8" w:rsidRDefault="004163B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4824"/>
      <w:gridCol w:w="4824"/>
    </w:tblGrid>
    <w:tr w:rsidR="001E44D3" w14:paraId="6AC1BE16" w14:textId="77777777" w:rsidTr="003632B5">
      <w:tc>
        <w:tcPr>
          <w:tcW w:w="4824" w:type="dxa"/>
          <w:tcBorders>
            <w:top w:val="nil"/>
            <w:left w:val="nil"/>
            <w:bottom w:val="nil"/>
            <w:right w:val="nil"/>
          </w:tcBorders>
        </w:tcPr>
        <w:p w14:paraId="30743257" w14:textId="543DFA92" w:rsidR="0058643C" w:rsidRDefault="00000000" w:rsidP="00F53AF1">
          <w:pPr>
            <w:spacing w:line="264" w:lineRule="auto"/>
            <w:rPr>
              <w:rFonts w:cstheme="minorHAnsi"/>
              <w:sz w:val="20"/>
            </w:rPr>
          </w:pPr>
        </w:p>
      </w:tc>
      <w:tc>
        <w:tcPr>
          <w:tcW w:w="4824" w:type="dxa"/>
          <w:tcBorders>
            <w:top w:val="nil"/>
            <w:left w:val="nil"/>
            <w:bottom w:val="nil"/>
            <w:right w:val="nil"/>
          </w:tcBorders>
        </w:tcPr>
        <w:p w14:paraId="74BBFC0F" w14:textId="4B42943E" w:rsidR="0058643C" w:rsidRDefault="00000000" w:rsidP="00F53AF1">
          <w:pPr>
            <w:spacing w:line="264" w:lineRule="auto"/>
            <w:jc w:val="right"/>
            <w:rPr>
              <w:rFonts w:cstheme="minorHAnsi"/>
              <w:sz w:val="20"/>
            </w:rPr>
          </w:pPr>
        </w:p>
      </w:tc>
    </w:tr>
  </w:tbl>
  <w:p w14:paraId="25A64EE6" w14:textId="77777777" w:rsidR="00EB5074" w:rsidRDefault="00000000" w:rsidP="00DE162F">
    <w:pPr>
      <w:pStyle w:val="Header"/>
      <w:jc w:val="center"/>
      <w:rPr>
        <w:rFonts w:cstheme="minorHAnsi"/>
        <w:sz w:val="20"/>
      </w:rPr>
    </w:pPr>
  </w:p>
  <w:p w14:paraId="782D9F86" w14:textId="77777777" w:rsidR="003632B5" w:rsidRPr="00937BC0" w:rsidRDefault="00000000" w:rsidP="00DE162F">
    <w:pPr>
      <w:pStyle w:val="Header"/>
      <w:jc w:val="center"/>
      <w:rPr>
        <w:rFonts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98D1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9A7D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0032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7C65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30A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0E63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DEA5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3646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1078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E228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A243C8"/>
    <w:multiLevelType w:val="hybridMultilevel"/>
    <w:tmpl w:val="D24C3066"/>
    <w:lvl w:ilvl="0" w:tplc="65E682B2">
      <w:start w:val="1"/>
      <w:numFmt w:val="decimal"/>
      <w:pStyle w:val="Publications"/>
      <w:lvlText w:val="%1."/>
      <w:lvlJc w:val="left"/>
      <w:pPr>
        <w:ind w:left="360" w:hanging="360"/>
      </w:pPr>
    </w:lvl>
    <w:lvl w:ilvl="1" w:tplc="5AA27F16" w:tentative="1">
      <w:start w:val="1"/>
      <w:numFmt w:val="lowerLetter"/>
      <w:lvlText w:val="%2."/>
      <w:lvlJc w:val="left"/>
      <w:pPr>
        <w:ind w:left="1080" w:hanging="360"/>
      </w:pPr>
    </w:lvl>
    <w:lvl w:ilvl="2" w:tplc="D73494F0" w:tentative="1">
      <w:start w:val="1"/>
      <w:numFmt w:val="lowerRoman"/>
      <w:lvlText w:val="%3."/>
      <w:lvlJc w:val="right"/>
      <w:pPr>
        <w:ind w:left="1800" w:hanging="180"/>
      </w:pPr>
    </w:lvl>
    <w:lvl w:ilvl="3" w:tplc="464C4FFA" w:tentative="1">
      <w:start w:val="1"/>
      <w:numFmt w:val="decimal"/>
      <w:lvlText w:val="%4."/>
      <w:lvlJc w:val="left"/>
      <w:pPr>
        <w:ind w:left="2520" w:hanging="360"/>
      </w:pPr>
    </w:lvl>
    <w:lvl w:ilvl="4" w:tplc="A76E90A8" w:tentative="1">
      <w:start w:val="1"/>
      <w:numFmt w:val="lowerLetter"/>
      <w:lvlText w:val="%5."/>
      <w:lvlJc w:val="left"/>
      <w:pPr>
        <w:ind w:left="3240" w:hanging="360"/>
      </w:pPr>
    </w:lvl>
    <w:lvl w:ilvl="5" w:tplc="E64CB6B0" w:tentative="1">
      <w:start w:val="1"/>
      <w:numFmt w:val="lowerRoman"/>
      <w:lvlText w:val="%6."/>
      <w:lvlJc w:val="right"/>
      <w:pPr>
        <w:ind w:left="3960" w:hanging="180"/>
      </w:pPr>
    </w:lvl>
    <w:lvl w:ilvl="6" w:tplc="F57C31DC" w:tentative="1">
      <w:start w:val="1"/>
      <w:numFmt w:val="decimal"/>
      <w:lvlText w:val="%7."/>
      <w:lvlJc w:val="left"/>
      <w:pPr>
        <w:ind w:left="4680" w:hanging="360"/>
      </w:pPr>
    </w:lvl>
    <w:lvl w:ilvl="7" w:tplc="542A5214" w:tentative="1">
      <w:start w:val="1"/>
      <w:numFmt w:val="lowerLetter"/>
      <w:lvlText w:val="%8."/>
      <w:lvlJc w:val="left"/>
      <w:pPr>
        <w:ind w:left="5400" w:hanging="360"/>
      </w:pPr>
    </w:lvl>
    <w:lvl w:ilvl="8" w:tplc="6198742C" w:tentative="1">
      <w:start w:val="1"/>
      <w:numFmt w:val="lowerRoman"/>
      <w:lvlText w:val="%9."/>
      <w:lvlJc w:val="right"/>
      <w:pPr>
        <w:ind w:left="6120" w:hanging="180"/>
      </w:pPr>
    </w:lvl>
  </w:abstractNum>
  <w:abstractNum w:abstractNumId="12" w15:restartNumberingAfterBreak="0">
    <w:nsid w:val="174B4DA4"/>
    <w:multiLevelType w:val="multilevel"/>
    <w:tmpl w:val="5DE0D02C"/>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AC24D4"/>
    <w:multiLevelType w:val="hybridMultilevel"/>
    <w:tmpl w:val="04D4A7DE"/>
    <w:lvl w:ilvl="0" w:tplc="1CC28D84">
      <w:start w:val="1"/>
      <w:numFmt w:val="bullet"/>
      <w:lvlText w:val=""/>
      <w:lvlJc w:val="left"/>
      <w:pPr>
        <w:tabs>
          <w:tab w:val="num" w:pos="360"/>
        </w:tabs>
        <w:ind w:left="360" w:hanging="360"/>
      </w:pPr>
      <w:rPr>
        <w:rFonts w:ascii="Symbol" w:hAnsi="Symbol" w:hint="default"/>
        <w:color w:val="auto"/>
      </w:rPr>
    </w:lvl>
    <w:lvl w:ilvl="1" w:tplc="85965588" w:tentative="1">
      <w:start w:val="1"/>
      <w:numFmt w:val="bullet"/>
      <w:lvlText w:val="o"/>
      <w:lvlJc w:val="left"/>
      <w:pPr>
        <w:tabs>
          <w:tab w:val="num" w:pos="1440"/>
        </w:tabs>
        <w:ind w:left="1440" w:hanging="360"/>
      </w:pPr>
      <w:rPr>
        <w:rFonts w:ascii="Courier New" w:hAnsi="Courier New" w:cs="Courier New" w:hint="default"/>
      </w:rPr>
    </w:lvl>
    <w:lvl w:ilvl="2" w:tplc="B38CB018" w:tentative="1">
      <w:start w:val="1"/>
      <w:numFmt w:val="bullet"/>
      <w:lvlText w:val=""/>
      <w:lvlJc w:val="left"/>
      <w:pPr>
        <w:tabs>
          <w:tab w:val="num" w:pos="2160"/>
        </w:tabs>
        <w:ind w:left="2160" w:hanging="360"/>
      </w:pPr>
      <w:rPr>
        <w:rFonts w:ascii="Wingdings" w:hAnsi="Wingdings" w:hint="default"/>
      </w:rPr>
    </w:lvl>
    <w:lvl w:ilvl="3" w:tplc="106E96EE" w:tentative="1">
      <w:start w:val="1"/>
      <w:numFmt w:val="bullet"/>
      <w:lvlText w:val=""/>
      <w:lvlJc w:val="left"/>
      <w:pPr>
        <w:tabs>
          <w:tab w:val="num" w:pos="2880"/>
        </w:tabs>
        <w:ind w:left="2880" w:hanging="360"/>
      </w:pPr>
      <w:rPr>
        <w:rFonts w:ascii="Symbol" w:hAnsi="Symbol" w:hint="default"/>
      </w:rPr>
    </w:lvl>
    <w:lvl w:ilvl="4" w:tplc="90244A3C" w:tentative="1">
      <w:start w:val="1"/>
      <w:numFmt w:val="bullet"/>
      <w:lvlText w:val="o"/>
      <w:lvlJc w:val="left"/>
      <w:pPr>
        <w:tabs>
          <w:tab w:val="num" w:pos="3600"/>
        </w:tabs>
        <w:ind w:left="3600" w:hanging="360"/>
      </w:pPr>
      <w:rPr>
        <w:rFonts w:ascii="Courier New" w:hAnsi="Courier New" w:cs="Courier New" w:hint="default"/>
      </w:rPr>
    </w:lvl>
    <w:lvl w:ilvl="5" w:tplc="2D8CB1EA" w:tentative="1">
      <w:start w:val="1"/>
      <w:numFmt w:val="bullet"/>
      <w:lvlText w:val=""/>
      <w:lvlJc w:val="left"/>
      <w:pPr>
        <w:tabs>
          <w:tab w:val="num" w:pos="4320"/>
        </w:tabs>
        <w:ind w:left="4320" w:hanging="360"/>
      </w:pPr>
      <w:rPr>
        <w:rFonts w:ascii="Wingdings" w:hAnsi="Wingdings" w:hint="default"/>
      </w:rPr>
    </w:lvl>
    <w:lvl w:ilvl="6" w:tplc="D752200E" w:tentative="1">
      <w:start w:val="1"/>
      <w:numFmt w:val="bullet"/>
      <w:lvlText w:val=""/>
      <w:lvlJc w:val="left"/>
      <w:pPr>
        <w:tabs>
          <w:tab w:val="num" w:pos="5040"/>
        </w:tabs>
        <w:ind w:left="5040" w:hanging="360"/>
      </w:pPr>
      <w:rPr>
        <w:rFonts w:ascii="Symbol" w:hAnsi="Symbol" w:hint="default"/>
      </w:rPr>
    </w:lvl>
    <w:lvl w:ilvl="7" w:tplc="0C4E6846" w:tentative="1">
      <w:start w:val="1"/>
      <w:numFmt w:val="bullet"/>
      <w:lvlText w:val="o"/>
      <w:lvlJc w:val="left"/>
      <w:pPr>
        <w:tabs>
          <w:tab w:val="num" w:pos="5760"/>
        </w:tabs>
        <w:ind w:left="5760" w:hanging="360"/>
      </w:pPr>
      <w:rPr>
        <w:rFonts w:ascii="Courier New" w:hAnsi="Courier New" w:cs="Courier New" w:hint="default"/>
      </w:rPr>
    </w:lvl>
    <w:lvl w:ilvl="8" w:tplc="C67C30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800EE"/>
    <w:multiLevelType w:val="multilevel"/>
    <w:tmpl w:val="04D4A7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E232A"/>
    <w:multiLevelType w:val="singleLevel"/>
    <w:tmpl w:val="C7CA301A"/>
    <w:lvl w:ilvl="0">
      <w:start w:val="1"/>
      <w:numFmt w:val="bullet"/>
      <w:pStyle w:val="CoreCompetenciesItem"/>
      <w:lvlText w:val=""/>
      <w:lvlJc w:val="left"/>
      <w:pPr>
        <w:tabs>
          <w:tab w:val="num" w:pos="360"/>
        </w:tabs>
        <w:ind w:left="360" w:hanging="360"/>
      </w:pPr>
      <w:rPr>
        <w:rFonts w:ascii="Symbol" w:hAnsi="Symbol" w:hint="default"/>
      </w:rPr>
    </w:lvl>
  </w:abstractNum>
  <w:abstractNum w:abstractNumId="16" w15:restartNumberingAfterBreak="0">
    <w:nsid w:val="41F6421C"/>
    <w:multiLevelType w:val="hybridMultilevel"/>
    <w:tmpl w:val="C73CBFF0"/>
    <w:lvl w:ilvl="0" w:tplc="EC54D44C">
      <w:start w:val="1"/>
      <w:numFmt w:val="bullet"/>
      <w:lvlText w:val=""/>
      <w:lvlJc w:val="left"/>
      <w:pPr>
        <w:tabs>
          <w:tab w:val="num" w:pos="1080"/>
        </w:tabs>
        <w:ind w:left="1080" w:hanging="792"/>
      </w:pPr>
      <w:rPr>
        <w:rFonts w:ascii="Wingdings" w:hAnsi="Wingdings" w:hint="default"/>
      </w:rPr>
    </w:lvl>
    <w:lvl w:ilvl="1" w:tplc="0F4C3082">
      <w:start w:val="1"/>
      <w:numFmt w:val="bullet"/>
      <w:lvlText w:val="o"/>
      <w:lvlJc w:val="left"/>
      <w:pPr>
        <w:tabs>
          <w:tab w:val="num" w:pos="1800"/>
        </w:tabs>
        <w:ind w:left="1800" w:hanging="360"/>
      </w:pPr>
      <w:rPr>
        <w:rFonts w:ascii="Courier New" w:hAnsi="Courier New" w:hint="default"/>
      </w:rPr>
    </w:lvl>
    <w:lvl w:ilvl="2" w:tplc="4C6AEEC2" w:tentative="1">
      <w:start w:val="1"/>
      <w:numFmt w:val="bullet"/>
      <w:lvlText w:val=""/>
      <w:lvlJc w:val="left"/>
      <w:pPr>
        <w:tabs>
          <w:tab w:val="num" w:pos="2520"/>
        </w:tabs>
        <w:ind w:left="2520" w:hanging="360"/>
      </w:pPr>
      <w:rPr>
        <w:rFonts w:ascii="Wingdings" w:hAnsi="Wingdings" w:hint="default"/>
      </w:rPr>
    </w:lvl>
    <w:lvl w:ilvl="3" w:tplc="19EA76F6" w:tentative="1">
      <w:start w:val="1"/>
      <w:numFmt w:val="bullet"/>
      <w:lvlText w:val=""/>
      <w:lvlJc w:val="left"/>
      <w:pPr>
        <w:tabs>
          <w:tab w:val="num" w:pos="3240"/>
        </w:tabs>
        <w:ind w:left="3240" w:hanging="360"/>
      </w:pPr>
      <w:rPr>
        <w:rFonts w:ascii="Symbol" w:hAnsi="Symbol" w:hint="default"/>
      </w:rPr>
    </w:lvl>
    <w:lvl w:ilvl="4" w:tplc="365842CA" w:tentative="1">
      <w:start w:val="1"/>
      <w:numFmt w:val="bullet"/>
      <w:lvlText w:val="o"/>
      <w:lvlJc w:val="left"/>
      <w:pPr>
        <w:tabs>
          <w:tab w:val="num" w:pos="3960"/>
        </w:tabs>
        <w:ind w:left="3960" w:hanging="360"/>
      </w:pPr>
      <w:rPr>
        <w:rFonts w:ascii="Courier New" w:hAnsi="Courier New" w:hint="default"/>
      </w:rPr>
    </w:lvl>
    <w:lvl w:ilvl="5" w:tplc="982C6934" w:tentative="1">
      <w:start w:val="1"/>
      <w:numFmt w:val="bullet"/>
      <w:lvlText w:val=""/>
      <w:lvlJc w:val="left"/>
      <w:pPr>
        <w:tabs>
          <w:tab w:val="num" w:pos="4680"/>
        </w:tabs>
        <w:ind w:left="4680" w:hanging="360"/>
      </w:pPr>
      <w:rPr>
        <w:rFonts w:ascii="Wingdings" w:hAnsi="Wingdings" w:hint="default"/>
      </w:rPr>
    </w:lvl>
    <w:lvl w:ilvl="6" w:tplc="8CB45FDA" w:tentative="1">
      <w:start w:val="1"/>
      <w:numFmt w:val="bullet"/>
      <w:lvlText w:val=""/>
      <w:lvlJc w:val="left"/>
      <w:pPr>
        <w:tabs>
          <w:tab w:val="num" w:pos="5400"/>
        </w:tabs>
        <w:ind w:left="5400" w:hanging="360"/>
      </w:pPr>
      <w:rPr>
        <w:rFonts w:ascii="Symbol" w:hAnsi="Symbol" w:hint="default"/>
      </w:rPr>
    </w:lvl>
    <w:lvl w:ilvl="7" w:tplc="BECAF6D4" w:tentative="1">
      <w:start w:val="1"/>
      <w:numFmt w:val="bullet"/>
      <w:lvlText w:val="o"/>
      <w:lvlJc w:val="left"/>
      <w:pPr>
        <w:tabs>
          <w:tab w:val="num" w:pos="6120"/>
        </w:tabs>
        <w:ind w:left="6120" w:hanging="360"/>
      </w:pPr>
      <w:rPr>
        <w:rFonts w:ascii="Courier New" w:hAnsi="Courier New" w:hint="default"/>
      </w:rPr>
    </w:lvl>
    <w:lvl w:ilvl="8" w:tplc="D7429AC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F0A5C57"/>
    <w:multiLevelType w:val="hybridMultilevel"/>
    <w:tmpl w:val="4E3E294C"/>
    <w:lvl w:ilvl="0" w:tplc="D4F8D1DA">
      <w:start w:val="1"/>
      <w:numFmt w:val="bullet"/>
      <w:pStyle w:val="ProfessionalExperienceContributionList"/>
      <w:lvlText w:val=""/>
      <w:lvlJc w:val="left"/>
      <w:pPr>
        <w:ind w:left="360" w:hanging="360"/>
      </w:pPr>
      <w:rPr>
        <w:rFonts w:ascii="Symbol" w:hAnsi="Symbol" w:hint="default"/>
        <w:color w:val="auto"/>
        <w:sz w:val="16"/>
        <w:szCs w:val="16"/>
      </w:rPr>
    </w:lvl>
    <w:lvl w:ilvl="1" w:tplc="4CC6B388">
      <w:start w:val="1"/>
      <w:numFmt w:val="bullet"/>
      <w:lvlText w:val="o"/>
      <w:lvlJc w:val="left"/>
      <w:pPr>
        <w:tabs>
          <w:tab w:val="num" w:pos="1440"/>
        </w:tabs>
        <w:ind w:left="1440" w:hanging="360"/>
      </w:pPr>
      <w:rPr>
        <w:rFonts w:ascii="Courier New" w:hAnsi="Courier New" w:cs="Courier New" w:hint="default"/>
      </w:rPr>
    </w:lvl>
    <w:lvl w:ilvl="2" w:tplc="E340A072" w:tentative="1">
      <w:start w:val="1"/>
      <w:numFmt w:val="bullet"/>
      <w:lvlText w:val=""/>
      <w:lvlJc w:val="left"/>
      <w:pPr>
        <w:tabs>
          <w:tab w:val="num" w:pos="2160"/>
        </w:tabs>
        <w:ind w:left="2160" w:hanging="360"/>
      </w:pPr>
      <w:rPr>
        <w:rFonts w:ascii="Wingdings" w:hAnsi="Wingdings" w:hint="default"/>
      </w:rPr>
    </w:lvl>
    <w:lvl w:ilvl="3" w:tplc="AF46BDE6" w:tentative="1">
      <w:start w:val="1"/>
      <w:numFmt w:val="bullet"/>
      <w:lvlText w:val=""/>
      <w:lvlJc w:val="left"/>
      <w:pPr>
        <w:tabs>
          <w:tab w:val="num" w:pos="2880"/>
        </w:tabs>
        <w:ind w:left="2880" w:hanging="360"/>
      </w:pPr>
      <w:rPr>
        <w:rFonts w:ascii="Symbol" w:hAnsi="Symbol" w:hint="default"/>
      </w:rPr>
    </w:lvl>
    <w:lvl w:ilvl="4" w:tplc="BFC46302" w:tentative="1">
      <w:start w:val="1"/>
      <w:numFmt w:val="bullet"/>
      <w:lvlText w:val="o"/>
      <w:lvlJc w:val="left"/>
      <w:pPr>
        <w:tabs>
          <w:tab w:val="num" w:pos="3600"/>
        </w:tabs>
        <w:ind w:left="3600" w:hanging="360"/>
      </w:pPr>
      <w:rPr>
        <w:rFonts w:ascii="Courier New" w:hAnsi="Courier New" w:cs="Courier New" w:hint="default"/>
      </w:rPr>
    </w:lvl>
    <w:lvl w:ilvl="5" w:tplc="9A2AA2A4" w:tentative="1">
      <w:start w:val="1"/>
      <w:numFmt w:val="bullet"/>
      <w:lvlText w:val=""/>
      <w:lvlJc w:val="left"/>
      <w:pPr>
        <w:tabs>
          <w:tab w:val="num" w:pos="4320"/>
        </w:tabs>
        <w:ind w:left="4320" w:hanging="360"/>
      </w:pPr>
      <w:rPr>
        <w:rFonts w:ascii="Wingdings" w:hAnsi="Wingdings" w:hint="default"/>
      </w:rPr>
    </w:lvl>
    <w:lvl w:ilvl="6" w:tplc="FC40A7BA" w:tentative="1">
      <w:start w:val="1"/>
      <w:numFmt w:val="bullet"/>
      <w:lvlText w:val=""/>
      <w:lvlJc w:val="left"/>
      <w:pPr>
        <w:tabs>
          <w:tab w:val="num" w:pos="5040"/>
        </w:tabs>
        <w:ind w:left="5040" w:hanging="360"/>
      </w:pPr>
      <w:rPr>
        <w:rFonts w:ascii="Symbol" w:hAnsi="Symbol" w:hint="default"/>
      </w:rPr>
    </w:lvl>
    <w:lvl w:ilvl="7" w:tplc="330A74BE" w:tentative="1">
      <w:start w:val="1"/>
      <w:numFmt w:val="bullet"/>
      <w:lvlText w:val="o"/>
      <w:lvlJc w:val="left"/>
      <w:pPr>
        <w:tabs>
          <w:tab w:val="num" w:pos="5760"/>
        </w:tabs>
        <w:ind w:left="5760" w:hanging="360"/>
      </w:pPr>
      <w:rPr>
        <w:rFonts w:ascii="Courier New" w:hAnsi="Courier New" w:cs="Courier New" w:hint="default"/>
      </w:rPr>
    </w:lvl>
    <w:lvl w:ilvl="8" w:tplc="FA0C5704" w:tentative="1">
      <w:start w:val="1"/>
      <w:numFmt w:val="bullet"/>
      <w:lvlText w:val=""/>
      <w:lvlJc w:val="left"/>
      <w:pPr>
        <w:tabs>
          <w:tab w:val="num" w:pos="6480"/>
        </w:tabs>
        <w:ind w:left="6480" w:hanging="360"/>
      </w:pPr>
      <w:rPr>
        <w:rFonts w:ascii="Wingdings" w:hAnsi="Wingdings" w:hint="default"/>
      </w:rPr>
    </w:lvl>
  </w:abstractNum>
  <w:num w:numId="1" w16cid:durableId="463809611">
    <w:abstractNumId w:val="15"/>
  </w:num>
  <w:num w:numId="2" w16cid:durableId="431439228">
    <w:abstractNumId w:val="10"/>
  </w:num>
  <w:num w:numId="3" w16cid:durableId="1217282266">
    <w:abstractNumId w:val="13"/>
  </w:num>
  <w:num w:numId="4" w16cid:durableId="1457988511">
    <w:abstractNumId w:val="14"/>
  </w:num>
  <w:num w:numId="5" w16cid:durableId="146358650">
    <w:abstractNumId w:val="17"/>
  </w:num>
  <w:num w:numId="6" w16cid:durableId="1679119683">
    <w:abstractNumId w:val="16"/>
  </w:num>
  <w:num w:numId="7" w16cid:durableId="1985118020">
    <w:abstractNumId w:val="12"/>
  </w:num>
  <w:num w:numId="8" w16cid:durableId="633557045">
    <w:abstractNumId w:val="9"/>
  </w:num>
  <w:num w:numId="9" w16cid:durableId="573471908">
    <w:abstractNumId w:val="7"/>
  </w:num>
  <w:num w:numId="10" w16cid:durableId="1844779947">
    <w:abstractNumId w:val="6"/>
  </w:num>
  <w:num w:numId="11" w16cid:durableId="319313960">
    <w:abstractNumId w:val="5"/>
  </w:num>
  <w:num w:numId="12" w16cid:durableId="1034422935">
    <w:abstractNumId w:val="4"/>
  </w:num>
  <w:num w:numId="13" w16cid:durableId="1957132890">
    <w:abstractNumId w:val="8"/>
  </w:num>
  <w:num w:numId="14" w16cid:durableId="766967894">
    <w:abstractNumId w:val="3"/>
  </w:num>
  <w:num w:numId="15" w16cid:durableId="24907530">
    <w:abstractNumId w:val="2"/>
  </w:num>
  <w:num w:numId="16" w16cid:durableId="1690134817">
    <w:abstractNumId w:val="1"/>
  </w:num>
  <w:num w:numId="17" w16cid:durableId="1847011748">
    <w:abstractNumId w:val="0"/>
  </w:num>
  <w:num w:numId="18" w16cid:durableId="832993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D3"/>
    <w:rsid w:val="000451D4"/>
    <w:rsid w:val="000C4D13"/>
    <w:rsid w:val="001616B7"/>
    <w:rsid w:val="0017613C"/>
    <w:rsid w:val="001E44D3"/>
    <w:rsid w:val="002629A2"/>
    <w:rsid w:val="00277E22"/>
    <w:rsid w:val="002A25F9"/>
    <w:rsid w:val="002A7916"/>
    <w:rsid w:val="002F4D31"/>
    <w:rsid w:val="003B2B21"/>
    <w:rsid w:val="003F7ECC"/>
    <w:rsid w:val="004163B8"/>
    <w:rsid w:val="0042145E"/>
    <w:rsid w:val="004B15A5"/>
    <w:rsid w:val="004D4ECA"/>
    <w:rsid w:val="005065D6"/>
    <w:rsid w:val="00553341"/>
    <w:rsid w:val="005639EE"/>
    <w:rsid w:val="00583CBD"/>
    <w:rsid w:val="005B51E8"/>
    <w:rsid w:val="007F1CA0"/>
    <w:rsid w:val="00800F4C"/>
    <w:rsid w:val="0085147C"/>
    <w:rsid w:val="008F66DC"/>
    <w:rsid w:val="00924E9B"/>
    <w:rsid w:val="009714AD"/>
    <w:rsid w:val="009F29F5"/>
    <w:rsid w:val="00A0281B"/>
    <w:rsid w:val="00B01C11"/>
    <w:rsid w:val="00B441A9"/>
    <w:rsid w:val="00BD5BF4"/>
    <w:rsid w:val="00BE51C4"/>
    <w:rsid w:val="00C0516A"/>
    <w:rsid w:val="00C65524"/>
    <w:rsid w:val="00C83A88"/>
    <w:rsid w:val="00C95134"/>
    <w:rsid w:val="00CA1DE5"/>
    <w:rsid w:val="00CC6AC5"/>
    <w:rsid w:val="00D233DC"/>
    <w:rsid w:val="00DC3E10"/>
    <w:rsid w:val="00DD2DF2"/>
    <w:rsid w:val="00DD6695"/>
    <w:rsid w:val="00E0231B"/>
    <w:rsid w:val="00E36CB5"/>
    <w:rsid w:val="00E53758"/>
    <w:rsid w:val="00F110EC"/>
    <w:rsid w:val="00F546B0"/>
    <w:rsid w:val="00F92D9A"/>
    <w:rsid w:val="00F94605"/>
    <w:rsid w:val="00FF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F69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BF11CC"/>
    <w:pPr>
      <w:spacing w:before="60"/>
    </w:pPr>
    <w:rPr>
      <w:rFonts w:asciiTheme="minorHAnsi" w:hAnsiTheme="minorHAnsi"/>
      <w:sz w:val="22"/>
    </w:rPr>
  </w:style>
  <w:style w:type="paragraph" w:styleId="Heading1">
    <w:name w:val="heading 1"/>
    <w:basedOn w:val="Normal"/>
    <w:next w:val="Normal"/>
    <w:link w:val="Heading1Char"/>
    <w:uiPriority w:val="9"/>
    <w:qFormat/>
    <w:rsid w:val="005017EC"/>
    <w:pPr>
      <w:pBdr>
        <w:top w:val="single" w:sz="8" w:space="8" w:color="auto"/>
      </w:pBdr>
      <w:spacing w:before="240" w:after="120" w:line="264" w:lineRule="auto"/>
      <w:jc w:val="center"/>
      <w:outlineLvl w:val="0"/>
    </w:pPr>
    <w:rPr>
      <w:rFonts w:asciiTheme="majorHAnsi" w:eastAsia="MS Mincho" w:hAnsiTheme="majorHAnsi" w:cstheme="majorHAnsi"/>
      <w:b/>
      <w:spacing w:val="4"/>
      <w:sz w:val="30"/>
      <w:szCs w:val="30"/>
    </w:rPr>
  </w:style>
  <w:style w:type="paragraph" w:styleId="Heading2">
    <w:name w:val="heading 2"/>
    <w:basedOn w:val="Normal"/>
    <w:next w:val="Normal"/>
    <w:qFormat/>
    <w:rsid w:val="005017EC"/>
    <w:pPr>
      <w:widowControl w:val="0"/>
      <w:spacing w:before="240" w:line="264" w:lineRule="auto"/>
      <w:jc w:val="center"/>
      <w:outlineLvl w:val="1"/>
    </w:pPr>
    <w:rPr>
      <w:rFonts w:cstheme="minorHAnsi"/>
      <w:snapToGrid w:val="0"/>
      <w:u w:val="single"/>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paragraph" w:customStyle="1" w:styleId="CoreCompetenciesHeading">
    <w:name w:val="Core Competencies Heading"/>
    <w:basedOn w:val="Normal"/>
    <w:qFormat/>
    <w:rsid w:val="005017EC"/>
    <w:pPr>
      <w:spacing w:before="240" w:after="120" w:line="300" w:lineRule="auto"/>
      <w:jc w:val="both"/>
    </w:pPr>
    <w:rPr>
      <w:rFonts w:cstheme="minorHAnsi"/>
      <w:b/>
      <w:i/>
      <w:szCs w:val="22"/>
    </w:rPr>
  </w:style>
  <w:style w:type="paragraph" w:customStyle="1" w:styleId="CoreCompetenciesItem">
    <w:name w:val="Core Competencies Item"/>
    <w:basedOn w:val="Normal"/>
    <w:qFormat/>
    <w:rsid w:val="005017EC"/>
    <w:pPr>
      <w:numPr>
        <w:numId w:val="1"/>
      </w:numPr>
      <w:spacing w:line="300" w:lineRule="auto"/>
    </w:pPr>
    <w:rPr>
      <w:rFonts w:cstheme="minorHAnsi"/>
      <w:szCs w:val="22"/>
    </w:rPr>
  </w:style>
  <w:style w:type="table" w:customStyle="1" w:styleId="CoreCompetenciesTable">
    <w:name w:val="Core Competencies Table"/>
    <w:basedOn w:val="TableNormal"/>
    <w:uiPriority w:val="99"/>
    <w:rsid w:val="005017EC"/>
    <w:rPr>
      <w:rFonts w:asciiTheme="minorHAnsi" w:hAnsiTheme="minorHAnsi"/>
      <w:sz w:val="22"/>
    </w:rPr>
    <w:tblPr>
      <w:jc w:val="center"/>
    </w:tblPr>
    <w:trPr>
      <w:jc w:val="center"/>
    </w:trPr>
  </w:style>
  <w:style w:type="table" w:customStyle="1" w:styleId="TechTable">
    <w:name w:val="Tech Table"/>
    <w:basedOn w:val="CoreCompetenciesTable"/>
    <w:uiPriority w:val="99"/>
    <w:rsid w:val="005017EC"/>
    <w:tblPr/>
  </w:style>
  <w:style w:type="table" w:customStyle="1" w:styleId="ProjectTable">
    <w:name w:val="Project Table"/>
    <w:basedOn w:val="TechTable"/>
    <w:uiPriority w:val="99"/>
    <w:rsid w:val="005017EC"/>
    <w:tblPr/>
  </w:style>
  <w:style w:type="character" w:customStyle="1" w:styleId="Heading1Char">
    <w:name w:val="Heading 1 Char"/>
    <w:basedOn w:val="DefaultParagraphFont"/>
    <w:link w:val="Heading1"/>
    <w:uiPriority w:val="9"/>
    <w:rsid w:val="005017EC"/>
    <w:rPr>
      <w:rFonts w:asciiTheme="majorHAnsi" w:eastAsia="MS Mincho" w:hAnsiTheme="majorHAnsi" w:cstheme="majorHAnsi"/>
      <w:b/>
      <w:spacing w:val="4"/>
      <w:sz w:val="30"/>
      <w:szCs w:val="30"/>
    </w:rPr>
  </w:style>
  <w:style w:type="paragraph" w:customStyle="1" w:styleId="EducationCoursework">
    <w:name w:val="Education Coursework"/>
    <w:basedOn w:val="Normal"/>
    <w:qFormat/>
    <w:rsid w:val="005017EC"/>
    <w:pPr>
      <w:widowControl w:val="0"/>
      <w:spacing w:line="264" w:lineRule="auto"/>
      <w:jc w:val="center"/>
    </w:pPr>
    <w:rPr>
      <w:rFonts w:cstheme="minorHAnsi"/>
      <w:i/>
      <w:snapToGrid w:val="0"/>
    </w:rPr>
  </w:style>
  <w:style w:type="paragraph" w:customStyle="1" w:styleId="EducationDetailsList">
    <w:name w:val="Education Details List"/>
    <w:basedOn w:val="EducationCoursework"/>
    <w:qFormat/>
    <w:rsid w:val="005017EC"/>
  </w:style>
  <w:style w:type="paragraph" w:styleId="List">
    <w:name w:val="List"/>
    <w:basedOn w:val="Normal"/>
    <w:uiPriority w:val="99"/>
    <w:unhideWhenUsed/>
    <w:rsid w:val="005017EC"/>
    <w:pPr>
      <w:widowControl w:val="0"/>
      <w:spacing w:before="120" w:line="264" w:lineRule="auto"/>
      <w:jc w:val="center"/>
    </w:pPr>
    <w:rPr>
      <w:rFonts w:cstheme="minorHAnsi"/>
      <w:snapToGrid w:val="0"/>
    </w:rPr>
  </w:style>
  <w:style w:type="paragraph" w:customStyle="1" w:styleId="ProfessionalExperienceStatement">
    <w:name w:val="Professional Experience Statement"/>
    <w:basedOn w:val="Normal"/>
    <w:qFormat/>
    <w:rsid w:val="005017EC"/>
    <w:pPr>
      <w:spacing w:before="240" w:line="264" w:lineRule="auto"/>
      <w:jc w:val="center"/>
    </w:pPr>
    <w:rPr>
      <w:rFonts w:cstheme="minorHAnsi"/>
      <w:i/>
    </w:rPr>
  </w:style>
  <w:style w:type="paragraph" w:customStyle="1" w:styleId="ProfessionalExperienceDuties">
    <w:name w:val="Professional Experience Duties"/>
    <w:basedOn w:val="Normal"/>
    <w:qFormat/>
    <w:rsid w:val="005017EC"/>
    <w:pPr>
      <w:spacing w:before="80" w:line="264" w:lineRule="auto"/>
      <w:jc w:val="both"/>
    </w:pPr>
    <w:rPr>
      <w:rFonts w:cstheme="minorHAnsi"/>
    </w:rPr>
  </w:style>
  <w:style w:type="paragraph" w:customStyle="1" w:styleId="ProfessionalExperienceContributionList">
    <w:name w:val="Professional Experience Contribution List"/>
    <w:basedOn w:val="Normal"/>
    <w:qFormat/>
    <w:rsid w:val="005017EC"/>
    <w:pPr>
      <w:numPr>
        <w:numId w:val="5"/>
      </w:numPr>
      <w:tabs>
        <w:tab w:val="num" w:pos="540"/>
      </w:tabs>
      <w:spacing w:before="240" w:line="300" w:lineRule="auto"/>
      <w:ind w:left="547"/>
    </w:pPr>
    <w:rPr>
      <w:rFonts w:cstheme="minorHAnsi"/>
    </w:rPr>
  </w:style>
  <w:style w:type="paragraph" w:customStyle="1" w:styleId="CareerNote">
    <w:name w:val="Career Note"/>
    <w:basedOn w:val="Normal"/>
    <w:qFormat/>
    <w:rsid w:val="005017EC"/>
    <w:pPr>
      <w:spacing w:before="240" w:line="264" w:lineRule="auto"/>
      <w:jc w:val="center"/>
    </w:pPr>
    <w:rPr>
      <w:rFonts w:cstheme="minorHAnsi"/>
      <w:i/>
    </w:rPr>
  </w:style>
  <w:style w:type="paragraph" w:customStyle="1" w:styleId="CoreCompetenciesTitle">
    <w:name w:val="Core Competencies Title"/>
    <w:basedOn w:val="CoreCompetenciesItem"/>
    <w:qFormat/>
    <w:rsid w:val="005017EC"/>
    <w:pPr>
      <w:numPr>
        <w:numId w:val="0"/>
      </w:numPr>
      <w:ind w:left="360" w:hanging="360"/>
    </w:pPr>
    <w:rPr>
      <w:u w:val="single"/>
    </w:rPr>
  </w:style>
  <w:style w:type="paragraph" w:customStyle="1" w:styleId="TechTableCategory">
    <w:name w:val="Tech Table Category"/>
    <w:basedOn w:val="Normal"/>
    <w:qFormat/>
    <w:rsid w:val="005017EC"/>
    <w:pPr>
      <w:widowControl w:val="0"/>
      <w:spacing w:line="264" w:lineRule="auto"/>
    </w:pPr>
    <w:rPr>
      <w:rFonts w:cstheme="minorHAnsi"/>
      <w:i/>
      <w:snapToGrid w:val="0"/>
    </w:rPr>
  </w:style>
  <w:style w:type="paragraph" w:customStyle="1" w:styleId="ProjectName">
    <w:name w:val="Project Name"/>
    <w:basedOn w:val="TechTableCategory"/>
    <w:qFormat/>
    <w:rsid w:val="005017EC"/>
  </w:style>
  <w:style w:type="paragraph" w:customStyle="1" w:styleId="TechTableDetails">
    <w:name w:val="Tech Table Details"/>
    <w:basedOn w:val="Normal"/>
    <w:qFormat/>
    <w:rsid w:val="005017EC"/>
    <w:pPr>
      <w:widowControl w:val="0"/>
      <w:spacing w:line="264" w:lineRule="auto"/>
    </w:pPr>
    <w:rPr>
      <w:rFonts w:cstheme="minorHAnsi"/>
      <w:snapToGrid w:val="0"/>
    </w:rPr>
  </w:style>
  <w:style w:type="paragraph" w:customStyle="1" w:styleId="ProjectDescription">
    <w:name w:val="Project Description"/>
    <w:basedOn w:val="TechTableDetails"/>
    <w:qFormat/>
    <w:rsid w:val="005017EC"/>
  </w:style>
  <w:style w:type="paragraph" w:customStyle="1" w:styleId="Publications">
    <w:name w:val="Publications"/>
    <w:basedOn w:val="ProjectDescription"/>
    <w:qFormat/>
    <w:rsid w:val="005017EC"/>
    <w:pPr>
      <w:numPr>
        <w:numId w:val="18"/>
      </w:numPr>
    </w:pPr>
  </w:style>
  <w:style w:type="paragraph" w:styleId="ListParagraph">
    <w:name w:val="List Paragraph"/>
    <w:basedOn w:val="Normal"/>
    <w:uiPriority w:val="34"/>
    <w:qFormat/>
    <w:rsid w:val="00924E9B"/>
    <w:pPr>
      <w:spacing w:before="0"/>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Colin McIntyre's Standard Resume</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Colin McIntyre's Standard Resume</dc:title>
  <dc:creator/>
  <cp:lastModifiedBy/>
  <cp:revision>1</cp:revision>
  <dcterms:created xsi:type="dcterms:W3CDTF">2023-02-05T19:41:00Z</dcterms:created>
  <dcterms:modified xsi:type="dcterms:W3CDTF">2023-02-05T19:41:00Z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safo2mi-v2</vt:lpwstr>
  </property>
  <property fmtid="{D5CDD505-2E9C-101B-9397-08002B2CF9AE}" pid="3" name="wiz_id">
    <vt:lpwstr>17cc5a793536e9d7f3934bf0b76317e0</vt:lpwstr>
  </property>
  <property fmtid="{D5CDD505-2E9C-101B-9397-08002B2CF9AE}" pid="4" name="tal_id">
    <vt:lpwstr>88c0c7307f93823341e4c4051dffc2b0</vt:lpwstr>
  </property>
</Properties>
</file>